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12" w:rsidRDefault="00552D12" w:rsidP="005E7E93">
      <w:pPr>
        <w:rPr>
          <w:rFonts w:cs="Times New Roman"/>
          <w:sz w:val="28"/>
          <w:szCs w:val="28"/>
        </w:rPr>
      </w:pPr>
      <w:r>
        <w:rPr>
          <w:rFonts w:cs="宋体" w:hint="eastAsia"/>
          <w:sz w:val="28"/>
          <w:szCs w:val="28"/>
        </w:rPr>
        <w:t>附</w:t>
      </w:r>
      <w:r>
        <w:rPr>
          <w:sz w:val="28"/>
          <w:szCs w:val="28"/>
        </w:rPr>
        <w:t>1</w:t>
      </w:r>
      <w:r>
        <w:rPr>
          <w:rFonts w:cs="宋体" w:hint="eastAsia"/>
          <w:sz w:val="28"/>
          <w:szCs w:val="28"/>
        </w:rPr>
        <w:t>：《第五届金砖国家教育部长会议北京教育宣言》</w:t>
      </w:r>
    </w:p>
    <w:p w:rsidR="00552D12" w:rsidRDefault="00552D12" w:rsidP="00810E79">
      <w:pPr>
        <w:widowControl/>
        <w:jc w:val="center"/>
        <w:rPr>
          <w:rFonts w:ascii="宋体" w:cs="Times New Roman"/>
          <w:b/>
          <w:bCs/>
          <w:kern w:val="0"/>
          <w:sz w:val="33"/>
          <w:szCs w:val="33"/>
        </w:rPr>
      </w:pPr>
    </w:p>
    <w:p w:rsidR="00552D12" w:rsidRDefault="00552D12" w:rsidP="00810E79">
      <w:pPr>
        <w:widowControl/>
        <w:jc w:val="center"/>
        <w:rPr>
          <w:rFonts w:ascii="宋体" w:cs="Times New Roman"/>
          <w:b/>
          <w:bCs/>
          <w:kern w:val="0"/>
          <w:sz w:val="33"/>
          <w:szCs w:val="33"/>
        </w:rPr>
      </w:pPr>
      <w:r w:rsidRPr="00810E79">
        <w:rPr>
          <w:rFonts w:ascii="宋体" w:hAnsi="宋体" w:cs="宋体" w:hint="eastAsia"/>
          <w:b/>
          <w:bCs/>
          <w:kern w:val="0"/>
          <w:sz w:val="33"/>
          <w:szCs w:val="33"/>
        </w:rPr>
        <w:t>第五届金砖国家教育部长会议</w:t>
      </w:r>
    </w:p>
    <w:p w:rsidR="00552D12" w:rsidRPr="00810E79" w:rsidRDefault="00552D12" w:rsidP="00810E79">
      <w:pPr>
        <w:widowControl/>
        <w:jc w:val="center"/>
        <w:rPr>
          <w:rFonts w:ascii="宋体" w:cs="Times New Roman"/>
          <w:kern w:val="0"/>
          <w:sz w:val="24"/>
          <w:szCs w:val="24"/>
        </w:rPr>
      </w:pPr>
      <w:r w:rsidRPr="00810E79">
        <w:rPr>
          <w:rFonts w:ascii="宋体" w:hAnsi="宋体" w:cs="宋体" w:hint="eastAsia"/>
          <w:b/>
          <w:bCs/>
          <w:kern w:val="0"/>
          <w:sz w:val="33"/>
          <w:szCs w:val="33"/>
        </w:rPr>
        <w:t>北京教育宣言</w:t>
      </w:r>
    </w:p>
    <w:p w:rsidR="00552D12" w:rsidRPr="00810E79" w:rsidRDefault="00552D12" w:rsidP="00810E79">
      <w:pPr>
        <w:widowControl/>
        <w:jc w:val="center"/>
        <w:rPr>
          <w:rFonts w:ascii="宋体" w:cs="Times New Roman"/>
          <w:kern w:val="0"/>
          <w:sz w:val="24"/>
          <w:szCs w:val="24"/>
        </w:rPr>
      </w:pPr>
      <w:r w:rsidRPr="00810E79">
        <w:rPr>
          <w:rFonts w:ascii="宋体" w:hAnsi="宋体" w:cs="宋体"/>
          <w:kern w:val="0"/>
          <w:sz w:val="24"/>
          <w:szCs w:val="24"/>
        </w:rPr>
        <w:t>2017</w:t>
      </w:r>
      <w:r w:rsidRPr="00810E79">
        <w:rPr>
          <w:rFonts w:ascii="宋体" w:hAnsi="宋体" w:cs="宋体" w:hint="eastAsia"/>
          <w:kern w:val="0"/>
          <w:sz w:val="24"/>
          <w:szCs w:val="24"/>
        </w:rPr>
        <w:t>年</w:t>
      </w:r>
      <w:r w:rsidRPr="00810E79">
        <w:rPr>
          <w:rFonts w:ascii="宋体" w:hAnsi="宋体" w:cs="宋体"/>
          <w:kern w:val="0"/>
          <w:sz w:val="24"/>
          <w:szCs w:val="24"/>
        </w:rPr>
        <w:t>7</w:t>
      </w:r>
      <w:r w:rsidRPr="00810E79">
        <w:rPr>
          <w:rFonts w:ascii="宋体" w:hAnsi="宋体" w:cs="宋体" w:hint="eastAsia"/>
          <w:kern w:val="0"/>
          <w:sz w:val="24"/>
          <w:szCs w:val="24"/>
        </w:rPr>
        <w:t>月</w:t>
      </w:r>
      <w:r w:rsidRPr="00810E79">
        <w:rPr>
          <w:rFonts w:ascii="宋体" w:hAnsi="宋体" w:cs="宋体"/>
          <w:kern w:val="0"/>
          <w:sz w:val="24"/>
          <w:szCs w:val="24"/>
        </w:rPr>
        <w:t>5</w:t>
      </w:r>
      <w:r w:rsidRPr="00810E79">
        <w:rPr>
          <w:rFonts w:ascii="宋体" w:hAnsi="宋体" w:cs="宋体" w:hint="eastAsia"/>
          <w:kern w:val="0"/>
          <w:sz w:val="24"/>
          <w:szCs w:val="24"/>
        </w:rPr>
        <w:t>日，北京</w:t>
      </w:r>
    </w:p>
    <w:p w:rsidR="00552D12" w:rsidRPr="00810E79" w:rsidRDefault="00552D12" w:rsidP="00810E79">
      <w:pPr>
        <w:widowControl/>
        <w:jc w:val="center"/>
        <w:rPr>
          <w:rFonts w:ascii="宋体" w:cs="Times New Roman"/>
          <w:kern w:val="0"/>
          <w:sz w:val="24"/>
          <w:szCs w:val="24"/>
        </w:rPr>
      </w:pPr>
      <w:r w:rsidRPr="00810E79">
        <w:rPr>
          <w:rFonts w:ascii="宋体" w:hAnsi="宋体" w:cs="宋体" w:hint="eastAsia"/>
          <w:kern w:val="0"/>
          <w:sz w:val="24"/>
          <w:szCs w:val="24"/>
        </w:rPr>
        <w:t>（中译文）</w:t>
      </w:r>
    </w:p>
    <w:p w:rsidR="00552D12" w:rsidRPr="00810E79" w:rsidRDefault="00552D12" w:rsidP="00810E79">
      <w:pPr>
        <w:widowControl/>
        <w:jc w:val="left"/>
        <w:rPr>
          <w:rFonts w:ascii="宋体" w:cs="Times New Roman"/>
          <w:kern w:val="0"/>
          <w:sz w:val="24"/>
          <w:szCs w:val="24"/>
        </w:rPr>
      </w:pPr>
    </w:p>
    <w:p w:rsidR="00552D12" w:rsidRPr="00810E79" w:rsidRDefault="00552D12" w:rsidP="00441FF7">
      <w:pPr>
        <w:widowControl/>
        <w:ind w:firstLine="480"/>
        <w:rPr>
          <w:rFonts w:cs="Times New Roman"/>
          <w:sz w:val="28"/>
          <w:szCs w:val="28"/>
        </w:rPr>
      </w:pPr>
      <w:r w:rsidRPr="00810E79">
        <w:rPr>
          <w:rFonts w:cs="宋体" w:hint="eastAsia"/>
          <w:sz w:val="28"/>
          <w:szCs w:val="28"/>
        </w:rPr>
        <w:t>我们，巴西联邦共和国、俄罗斯联邦、印度共和国、中华人民共和国和南非共和国的教育部长及其代表，</w:t>
      </w:r>
    </w:p>
    <w:p w:rsidR="00552D12" w:rsidRPr="00810E79" w:rsidRDefault="00552D12" w:rsidP="00441FF7">
      <w:pPr>
        <w:widowControl/>
        <w:ind w:firstLine="480"/>
        <w:rPr>
          <w:rFonts w:cs="Times New Roman"/>
          <w:sz w:val="28"/>
          <w:szCs w:val="28"/>
        </w:rPr>
      </w:pPr>
      <w:r w:rsidRPr="00810E79">
        <w:rPr>
          <w:rFonts w:cs="宋体" w:hint="eastAsia"/>
          <w:sz w:val="28"/>
          <w:szCs w:val="28"/>
        </w:rPr>
        <w:t>于</w:t>
      </w:r>
      <w:r w:rsidRPr="00810E79">
        <w:rPr>
          <w:sz w:val="28"/>
          <w:szCs w:val="28"/>
        </w:rPr>
        <w:t>2017</w:t>
      </w:r>
      <w:r w:rsidRPr="00810E79">
        <w:rPr>
          <w:rFonts w:cs="宋体" w:hint="eastAsia"/>
          <w:sz w:val="28"/>
          <w:szCs w:val="28"/>
        </w:rPr>
        <w:t>年</w:t>
      </w:r>
      <w:r w:rsidRPr="00810E79">
        <w:rPr>
          <w:sz w:val="28"/>
          <w:szCs w:val="28"/>
        </w:rPr>
        <w:t>7</w:t>
      </w:r>
      <w:r w:rsidRPr="00810E79">
        <w:rPr>
          <w:rFonts w:cs="宋体" w:hint="eastAsia"/>
          <w:sz w:val="28"/>
          <w:szCs w:val="28"/>
        </w:rPr>
        <w:t>月</w:t>
      </w:r>
      <w:r w:rsidRPr="00810E79">
        <w:rPr>
          <w:sz w:val="28"/>
          <w:szCs w:val="28"/>
        </w:rPr>
        <w:t>4</w:t>
      </w:r>
      <w:r w:rsidRPr="00810E79">
        <w:rPr>
          <w:rFonts w:cs="宋体" w:hint="eastAsia"/>
          <w:sz w:val="28"/>
          <w:szCs w:val="28"/>
        </w:rPr>
        <w:t>日至</w:t>
      </w:r>
      <w:r w:rsidRPr="00810E79">
        <w:rPr>
          <w:sz w:val="28"/>
          <w:szCs w:val="28"/>
        </w:rPr>
        <w:t>5</w:t>
      </w:r>
      <w:r w:rsidRPr="00810E79">
        <w:rPr>
          <w:rFonts w:cs="宋体" w:hint="eastAsia"/>
          <w:sz w:val="28"/>
          <w:szCs w:val="28"/>
        </w:rPr>
        <w:t>日齐聚中国北京，以加快各国教育改革、促进教育公平、提高质量教育、加强金砖教育合作以及增进学生、学者和教师交流为目标；</w:t>
      </w:r>
    </w:p>
    <w:p w:rsidR="00552D12" w:rsidRPr="00810E79" w:rsidRDefault="00552D12" w:rsidP="00441FF7">
      <w:pPr>
        <w:widowControl/>
        <w:ind w:firstLine="480"/>
        <w:rPr>
          <w:rFonts w:cs="Times New Roman"/>
          <w:sz w:val="28"/>
          <w:szCs w:val="28"/>
        </w:rPr>
      </w:pPr>
      <w:r w:rsidRPr="00810E79">
        <w:rPr>
          <w:rFonts w:cs="宋体" w:hint="eastAsia"/>
          <w:sz w:val="28"/>
          <w:szCs w:val="28"/>
        </w:rPr>
        <w:t>以</w:t>
      </w:r>
      <w:r w:rsidRPr="00810E79">
        <w:rPr>
          <w:sz w:val="28"/>
          <w:szCs w:val="28"/>
        </w:rPr>
        <w:t>2015</w:t>
      </w:r>
      <w:r w:rsidRPr="00810E79">
        <w:rPr>
          <w:rFonts w:cs="宋体" w:hint="eastAsia"/>
          <w:sz w:val="28"/>
          <w:szCs w:val="28"/>
        </w:rPr>
        <w:t>年</w:t>
      </w:r>
      <w:r w:rsidRPr="00810E79">
        <w:rPr>
          <w:sz w:val="28"/>
          <w:szCs w:val="28"/>
        </w:rPr>
        <w:t>3</w:t>
      </w:r>
      <w:r w:rsidRPr="00810E79">
        <w:rPr>
          <w:rFonts w:cs="宋体" w:hint="eastAsia"/>
          <w:sz w:val="28"/>
          <w:szCs w:val="28"/>
        </w:rPr>
        <w:t>月</w:t>
      </w:r>
      <w:r w:rsidRPr="00810E79">
        <w:rPr>
          <w:sz w:val="28"/>
          <w:szCs w:val="28"/>
        </w:rPr>
        <w:t>2</w:t>
      </w:r>
      <w:r w:rsidRPr="00810E79">
        <w:rPr>
          <w:rFonts w:cs="宋体" w:hint="eastAsia"/>
          <w:sz w:val="28"/>
          <w:szCs w:val="28"/>
        </w:rPr>
        <w:t>日《巴西利亚教育宣言》、</w:t>
      </w:r>
      <w:r w:rsidRPr="00810E79">
        <w:rPr>
          <w:sz w:val="28"/>
          <w:szCs w:val="28"/>
        </w:rPr>
        <w:t>2015</w:t>
      </w:r>
      <w:r w:rsidRPr="00810E79">
        <w:rPr>
          <w:rFonts w:cs="宋体" w:hint="eastAsia"/>
          <w:sz w:val="28"/>
          <w:szCs w:val="28"/>
        </w:rPr>
        <w:t>年</w:t>
      </w:r>
      <w:r w:rsidRPr="00810E79">
        <w:rPr>
          <w:sz w:val="28"/>
          <w:szCs w:val="28"/>
        </w:rPr>
        <w:t>11</w:t>
      </w:r>
      <w:r w:rsidRPr="00810E79">
        <w:rPr>
          <w:rFonts w:cs="宋体" w:hint="eastAsia"/>
          <w:sz w:val="28"/>
          <w:szCs w:val="28"/>
        </w:rPr>
        <w:t>月</w:t>
      </w:r>
      <w:r w:rsidRPr="00810E79">
        <w:rPr>
          <w:sz w:val="28"/>
          <w:szCs w:val="28"/>
        </w:rPr>
        <w:t>18</w:t>
      </w:r>
      <w:r w:rsidRPr="00810E79">
        <w:rPr>
          <w:rFonts w:cs="宋体" w:hint="eastAsia"/>
          <w:sz w:val="28"/>
          <w:szCs w:val="28"/>
        </w:rPr>
        <w:t>日《莫斯科教育宣言》和</w:t>
      </w:r>
      <w:r w:rsidRPr="00810E79">
        <w:rPr>
          <w:sz w:val="28"/>
          <w:szCs w:val="28"/>
        </w:rPr>
        <w:t>2016</w:t>
      </w:r>
      <w:r w:rsidRPr="00810E79">
        <w:rPr>
          <w:rFonts w:cs="宋体" w:hint="eastAsia"/>
          <w:sz w:val="28"/>
          <w:szCs w:val="28"/>
        </w:rPr>
        <w:t>年</w:t>
      </w:r>
      <w:r w:rsidRPr="00810E79">
        <w:rPr>
          <w:sz w:val="28"/>
          <w:szCs w:val="28"/>
        </w:rPr>
        <w:t>9</w:t>
      </w:r>
      <w:r w:rsidRPr="00810E79">
        <w:rPr>
          <w:rFonts w:cs="宋体" w:hint="eastAsia"/>
          <w:sz w:val="28"/>
          <w:szCs w:val="28"/>
        </w:rPr>
        <w:t>月</w:t>
      </w:r>
      <w:r w:rsidRPr="00810E79">
        <w:rPr>
          <w:sz w:val="28"/>
          <w:szCs w:val="28"/>
        </w:rPr>
        <w:t>30</w:t>
      </w:r>
      <w:r w:rsidRPr="00810E79">
        <w:rPr>
          <w:rFonts w:cs="宋体" w:hint="eastAsia"/>
          <w:sz w:val="28"/>
          <w:szCs w:val="28"/>
        </w:rPr>
        <w:t>日《新德里教育宣言》为基础；</w:t>
      </w:r>
    </w:p>
    <w:p w:rsidR="00552D12" w:rsidRPr="00810E79" w:rsidRDefault="00552D12" w:rsidP="00441FF7">
      <w:pPr>
        <w:widowControl/>
        <w:ind w:firstLine="480"/>
        <w:rPr>
          <w:rFonts w:cs="Times New Roman"/>
          <w:sz w:val="28"/>
          <w:szCs w:val="28"/>
        </w:rPr>
      </w:pPr>
      <w:r w:rsidRPr="00810E79">
        <w:rPr>
          <w:rFonts w:cs="宋体" w:hint="eastAsia"/>
          <w:sz w:val="28"/>
          <w:szCs w:val="28"/>
        </w:rPr>
        <w:t>以推动实现联合国</w:t>
      </w:r>
      <w:r w:rsidRPr="00810E79">
        <w:rPr>
          <w:sz w:val="28"/>
          <w:szCs w:val="28"/>
        </w:rPr>
        <w:t>2030</w:t>
      </w:r>
      <w:r w:rsidRPr="00810E79">
        <w:rPr>
          <w:rFonts w:cs="宋体" w:hint="eastAsia"/>
          <w:sz w:val="28"/>
          <w:szCs w:val="28"/>
        </w:rPr>
        <w:t>年可持续发展议程教育目标，即</w:t>
      </w:r>
      <w:r w:rsidRPr="00810E79">
        <w:rPr>
          <w:sz w:val="28"/>
          <w:szCs w:val="28"/>
        </w:rPr>
        <w:t>“</w:t>
      </w:r>
      <w:r w:rsidRPr="00810E79">
        <w:rPr>
          <w:rFonts w:cs="宋体" w:hint="eastAsia"/>
          <w:sz w:val="28"/>
          <w:szCs w:val="28"/>
        </w:rPr>
        <w:t>确保包容和公平的优质教育，让全民终身享有学习机会</w:t>
      </w:r>
      <w:r w:rsidRPr="00810E79">
        <w:rPr>
          <w:sz w:val="28"/>
          <w:szCs w:val="28"/>
        </w:rPr>
        <w:t>”</w:t>
      </w:r>
      <w:r w:rsidRPr="00810E79">
        <w:rPr>
          <w:rFonts w:cs="宋体" w:hint="eastAsia"/>
          <w:sz w:val="28"/>
          <w:szCs w:val="28"/>
        </w:rPr>
        <w:t>为宗旨；</w:t>
      </w:r>
    </w:p>
    <w:p w:rsidR="00552D12" w:rsidRPr="00810E79" w:rsidRDefault="00552D12" w:rsidP="00441FF7">
      <w:pPr>
        <w:widowControl/>
        <w:ind w:firstLine="480"/>
        <w:rPr>
          <w:rFonts w:cs="Times New Roman"/>
          <w:sz w:val="28"/>
          <w:szCs w:val="28"/>
        </w:rPr>
      </w:pPr>
      <w:r w:rsidRPr="00810E79">
        <w:rPr>
          <w:rFonts w:cs="宋体" w:hint="eastAsia"/>
          <w:sz w:val="28"/>
          <w:szCs w:val="28"/>
        </w:rPr>
        <w:t>一致认为，教育合作对巩固金砖国家伙伴关系、推动金砖人文交流达到更高水平具有重要意义；</w:t>
      </w:r>
    </w:p>
    <w:p w:rsidR="00552D12" w:rsidRPr="00810E79" w:rsidRDefault="00552D12" w:rsidP="00441FF7">
      <w:pPr>
        <w:widowControl/>
        <w:ind w:firstLine="480"/>
        <w:rPr>
          <w:rFonts w:cs="Times New Roman"/>
          <w:sz w:val="28"/>
          <w:szCs w:val="28"/>
        </w:rPr>
      </w:pPr>
      <w:r w:rsidRPr="00810E79">
        <w:rPr>
          <w:rFonts w:cs="宋体" w:hint="eastAsia"/>
          <w:sz w:val="28"/>
          <w:szCs w:val="28"/>
        </w:rPr>
        <w:t>认识到，金砖国家的教育发展都呈现出</w:t>
      </w:r>
      <w:r w:rsidRPr="00810E79">
        <w:rPr>
          <w:sz w:val="28"/>
          <w:szCs w:val="28"/>
        </w:rPr>
        <w:t>“</w:t>
      </w:r>
      <w:r w:rsidRPr="00810E79">
        <w:rPr>
          <w:rFonts w:cs="宋体" w:hint="eastAsia"/>
          <w:sz w:val="28"/>
          <w:szCs w:val="28"/>
        </w:rPr>
        <w:t>规模大</w:t>
      </w:r>
      <w:r w:rsidRPr="00810E79">
        <w:rPr>
          <w:sz w:val="28"/>
          <w:szCs w:val="28"/>
        </w:rPr>
        <w:t>”</w:t>
      </w:r>
      <w:r w:rsidRPr="00810E79">
        <w:rPr>
          <w:rFonts w:cs="宋体" w:hint="eastAsia"/>
          <w:sz w:val="28"/>
          <w:szCs w:val="28"/>
        </w:rPr>
        <w:t>且</w:t>
      </w:r>
      <w:r w:rsidRPr="00810E79">
        <w:rPr>
          <w:sz w:val="28"/>
          <w:szCs w:val="28"/>
        </w:rPr>
        <w:t>“</w:t>
      </w:r>
      <w:r w:rsidRPr="00810E79">
        <w:rPr>
          <w:rFonts w:cs="宋体" w:hint="eastAsia"/>
          <w:sz w:val="28"/>
          <w:szCs w:val="28"/>
        </w:rPr>
        <w:t>发展快</w:t>
      </w:r>
      <w:r w:rsidRPr="00810E79">
        <w:rPr>
          <w:sz w:val="28"/>
          <w:szCs w:val="28"/>
        </w:rPr>
        <w:t>”</w:t>
      </w:r>
      <w:r w:rsidRPr="00810E79">
        <w:rPr>
          <w:rFonts w:cs="宋体" w:hint="eastAsia"/>
          <w:sz w:val="28"/>
          <w:szCs w:val="28"/>
        </w:rPr>
        <w:t>的特点，在推动教育公平、增加教育机会和提升教育质量等方面遇到了共同的挑战；</w:t>
      </w:r>
    </w:p>
    <w:p w:rsidR="00552D12" w:rsidRPr="00810E79" w:rsidRDefault="00552D12" w:rsidP="00441FF7">
      <w:pPr>
        <w:widowControl/>
        <w:ind w:firstLine="480"/>
        <w:rPr>
          <w:rFonts w:cs="Times New Roman"/>
          <w:sz w:val="28"/>
          <w:szCs w:val="28"/>
        </w:rPr>
      </w:pPr>
      <w:r w:rsidRPr="00810E79">
        <w:rPr>
          <w:rFonts w:cs="宋体" w:hint="eastAsia"/>
          <w:sz w:val="28"/>
          <w:szCs w:val="28"/>
        </w:rPr>
        <w:t>考虑到高等教育发展能够为经济社会发展提供高水平的人力资源和智力支撑；</w:t>
      </w:r>
    </w:p>
    <w:p w:rsidR="00552D12" w:rsidRPr="00810E79" w:rsidRDefault="00552D12" w:rsidP="00441FF7">
      <w:pPr>
        <w:widowControl/>
        <w:ind w:firstLine="480"/>
        <w:rPr>
          <w:rFonts w:cs="Times New Roman"/>
          <w:sz w:val="28"/>
          <w:szCs w:val="28"/>
        </w:rPr>
      </w:pPr>
      <w:r w:rsidRPr="00810E79">
        <w:rPr>
          <w:rFonts w:cs="宋体" w:hint="eastAsia"/>
          <w:sz w:val="28"/>
          <w:szCs w:val="28"/>
        </w:rPr>
        <w:t>考虑到金砖国家国别研究有利于增进彼此了解；</w:t>
      </w:r>
    </w:p>
    <w:p w:rsidR="00552D12" w:rsidRPr="00810E79" w:rsidRDefault="00552D12" w:rsidP="00441FF7">
      <w:pPr>
        <w:widowControl/>
        <w:ind w:firstLine="480"/>
        <w:rPr>
          <w:rFonts w:cs="Times New Roman"/>
          <w:sz w:val="28"/>
          <w:szCs w:val="28"/>
        </w:rPr>
      </w:pPr>
      <w:r w:rsidRPr="00810E79">
        <w:rPr>
          <w:rFonts w:cs="宋体" w:hint="eastAsia"/>
          <w:sz w:val="28"/>
          <w:szCs w:val="28"/>
        </w:rPr>
        <w:lastRenderedPageBreak/>
        <w:t>考虑到师生交流和信息分享有利于落实历届金砖教育部长会议达成的各项共识；</w:t>
      </w:r>
    </w:p>
    <w:p w:rsidR="00552D12" w:rsidRDefault="00552D12" w:rsidP="00441FF7">
      <w:pPr>
        <w:widowControl/>
        <w:ind w:firstLine="480"/>
        <w:rPr>
          <w:rFonts w:cs="Times New Roman"/>
          <w:sz w:val="28"/>
          <w:szCs w:val="28"/>
        </w:rPr>
      </w:pPr>
      <w:r w:rsidRPr="00810E79">
        <w:rPr>
          <w:rFonts w:cs="宋体" w:hint="eastAsia"/>
          <w:sz w:val="28"/>
          <w:szCs w:val="28"/>
        </w:rPr>
        <w:t>为深化未来合作，金砖国家一致同意开展下列活动：</w:t>
      </w:r>
    </w:p>
    <w:p w:rsidR="00552D12" w:rsidRDefault="00552D12" w:rsidP="00441FF7">
      <w:pPr>
        <w:widowControl/>
        <w:ind w:firstLine="480"/>
        <w:rPr>
          <w:rFonts w:cs="Times New Roman"/>
          <w:sz w:val="28"/>
          <w:szCs w:val="28"/>
        </w:rPr>
      </w:pPr>
      <w:r w:rsidRPr="00810E79">
        <w:rPr>
          <w:sz w:val="28"/>
          <w:szCs w:val="28"/>
        </w:rPr>
        <w:t>1.</w:t>
      </w:r>
      <w:r w:rsidRPr="00810E79">
        <w:rPr>
          <w:rFonts w:cs="宋体" w:hint="eastAsia"/>
          <w:sz w:val="28"/>
          <w:szCs w:val="28"/>
        </w:rPr>
        <w:t>继续支持</w:t>
      </w:r>
      <w:r w:rsidRPr="00810E79">
        <w:rPr>
          <w:sz w:val="28"/>
          <w:szCs w:val="28"/>
        </w:rPr>
        <w:t>“</w:t>
      </w:r>
      <w:r w:rsidRPr="00810E79">
        <w:rPr>
          <w:rFonts w:cs="宋体" w:hint="eastAsia"/>
          <w:sz w:val="28"/>
          <w:szCs w:val="28"/>
        </w:rPr>
        <w:t>金砖国家网络大学</w:t>
      </w:r>
      <w:r w:rsidRPr="00810E79">
        <w:rPr>
          <w:sz w:val="28"/>
          <w:szCs w:val="28"/>
        </w:rPr>
        <w:t>”</w:t>
      </w:r>
      <w:r w:rsidRPr="00810E79">
        <w:rPr>
          <w:rFonts w:cs="宋体" w:hint="eastAsia"/>
          <w:sz w:val="28"/>
          <w:szCs w:val="28"/>
        </w:rPr>
        <w:t>成员开展教育、科研和创新领域的合作，同时鼓励金砖国家的大学加入</w:t>
      </w:r>
      <w:r w:rsidRPr="00810E79">
        <w:rPr>
          <w:sz w:val="28"/>
          <w:szCs w:val="28"/>
        </w:rPr>
        <w:t>“</w:t>
      </w:r>
      <w:r w:rsidRPr="00810E79">
        <w:rPr>
          <w:rFonts w:cs="宋体" w:hint="eastAsia"/>
          <w:sz w:val="28"/>
          <w:szCs w:val="28"/>
        </w:rPr>
        <w:t>金砖国家大学联盟</w:t>
      </w:r>
      <w:r w:rsidRPr="00810E79">
        <w:rPr>
          <w:sz w:val="28"/>
          <w:szCs w:val="28"/>
        </w:rPr>
        <w:t>”</w:t>
      </w:r>
      <w:r w:rsidRPr="00810E79">
        <w:rPr>
          <w:rFonts w:cs="宋体" w:hint="eastAsia"/>
          <w:sz w:val="28"/>
          <w:szCs w:val="28"/>
        </w:rPr>
        <w:t>。</w:t>
      </w:r>
    </w:p>
    <w:p w:rsidR="00552D12" w:rsidRDefault="00552D12" w:rsidP="00441FF7">
      <w:pPr>
        <w:widowControl/>
        <w:ind w:firstLine="480"/>
        <w:rPr>
          <w:rFonts w:cs="Times New Roman"/>
          <w:sz w:val="28"/>
          <w:szCs w:val="28"/>
        </w:rPr>
      </w:pPr>
      <w:r w:rsidRPr="00810E79">
        <w:rPr>
          <w:sz w:val="28"/>
          <w:szCs w:val="28"/>
        </w:rPr>
        <w:t>2.</w:t>
      </w:r>
      <w:r w:rsidRPr="00810E79">
        <w:rPr>
          <w:rFonts w:cs="宋体" w:hint="eastAsia"/>
          <w:sz w:val="28"/>
          <w:szCs w:val="28"/>
        </w:rPr>
        <w:t>通过多语言教育和使用加强文化合作，推动各国在历史和文化方面的相互了解。</w:t>
      </w:r>
    </w:p>
    <w:p w:rsidR="00552D12" w:rsidRDefault="00552D12" w:rsidP="00441FF7">
      <w:pPr>
        <w:widowControl/>
        <w:ind w:firstLine="480"/>
        <w:rPr>
          <w:rFonts w:cs="Times New Roman"/>
          <w:sz w:val="28"/>
          <w:szCs w:val="28"/>
        </w:rPr>
      </w:pPr>
      <w:r w:rsidRPr="00810E79">
        <w:rPr>
          <w:sz w:val="28"/>
          <w:szCs w:val="28"/>
        </w:rPr>
        <w:t>3.</w:t>
      </w:r>
      <w:r w:rsidRPr="00810E79">
        <w:rPr>
          <w:rFonts w:cs="宋体" w:hint="eastAsia"/>
          <w:sz w:val="28"/>
          <w:szCs w:val="28"/>
        </w:rPr>
        <w:t>通过</w:t>
      </w:r>
      <w:r w:rsidRPr="00810E79">
        <w:rPr>
          <w:sz w:val="28"/>
          <w:szCs w:val="28"/>
        </w:rPr>
        <w:t>“</w:t>
      </w:r>
      <w:r w:rsidRPr="00810E79">
        <w:rPr>
          <w:rFonts w:cs="宋体" w:hint="eastAsia"/>
          <w:sz w:val="28"/>
          <w:szCs w:val="28"/>
        </w:rPr>
        <w:t>金砖国家网络大学</w:t>
      </w:r>
      <w:r w:rsidRPr="00810E79">
        <w:rPr>
          <w:sz w:val="28"/>
          <w:szCs w:val="28"/>
        </w:rPr>
        <w:t>”</w:t>
      </w:r>
      <w:r w:rsidRPr="00810E79">
        <w:rPr>
          <w:rFonts w:cs="宋体" w:hint="eastAsia"/>
          <w:sz w:val="28"/>
          <w:szCs w:val="28"/>
        </w:rPr>
        <w:t>进一步采取有效措施，将提升高等教育学术专业化水平作为未来教育发展的重点。</w:t>
      </w:r>
    </w:p>
    <w:p w:rsidR="00552D12" w:rsidRDefault="00552D12" w:rsidP="00441FF7">
      <w:pPr>
        <w:widowControl/>
        <w:ind w:firstLine="480"/>
        <w:rPr>
          <w:rFonts w:cs="Times New Roman"/>
          <w:sz w:val="28"/>
          <w:szCs w:val="28"/>
        </w:rPr>
      </w:pPr>
      <w:r w:rsidRPr="00810E79">
        <w:rPr>
          <w:sz w:val="28"/>
          <w:szCs w:val="28"/>
        </w:rPr>
        <w:t>4.</w:t>
      </w:r>
      <w:r w:rsidRPr="00810E79">
        <w:rPr>
          <w:rFonts w:cs="宋体" w:hint="eastAsia"/>
          <w:sz w:val="28"/>
          <w:szCs w:val="28"/>
        </w:rPr>
        <w:t>通过开展国际交流，鼓励更多教师和教育行政人员学习借鉴其他国家在提高教学质量、提升教师水平和促进教育发展方面的经验。</w:t>
      </w:r>
    </w:p>
    <w:p w:rsidR="00552D12" w:rsidRDefault="00552D12" w:rsidP="00441FF7">
      <w:pPr>
        <w:widowControl/>
        <w:ind w:firstLine="480"/>
        <w:rPr>
          <w:rFonts w:cs="Times New Roman"/>
          <w:sz w:val="28"/>
          <w:szCs w:val="28"/>
        </w:rPr>
      </w:pPr>
      <w:r w:rsidRPr="00810E79">
        <w:rPr>
          <w:sz w:val="28"/>
          <w:szCs w:val="28"/>
        </w:rPr>
        <w:t>5.</w:t>
      </w:r>
      <w:r w:rsidRPr="00810E79">
        <w:rPr>
          <w:rFonts w:cs="宋体" w:hint="eastAsia"/>
          <w:sz w:val="28"/>
          <w:szCs w:val="28"/>
        </w:rPr>
        <w:t>加强职业技术教育和培训领域的合作，在职业教师队伍培养过程中加强理念和经验的分享，开发实施共同感兴趣的项目。</w:t>
      </w:r>
    </w:p>
    <w:p w:rsidR="00552D12" w:rsidRDefault="00552D12" w:rsidP="00441FF7">
      <w:pPr>
        <w:widowControl/>
        <w:ind w:firstLine="480"/>
        <w:rPr>
          <w:rFonts w:cs="Times New Roman"/>
          <w:sz w:val="28"/>
          <w:szCs w:val="28"/>
        </w:rPr>
      </w:pPr>
      <w:r w:rsidRPr="00810E79">
        <w:rPr>
          <w:sz w:val="28"/>
          <w:szCs w:val="28"/>
        </w:rPr>
        <w:t>6.</w:t>
      </w:r>
      <w:r w:rsidRPr="00810E79">
        <w:rPr>
          <w:rFonts w:cs="宋体" w:hint="eastAsia"/>
          <w:sz w:val="28"/>
          <w:szCs w:val="28"/>
        </w:rPr>
        <w:t>认识到金砖国家智库理事会、金砖国家网络大学及其他金砖倡议的重要性，鼓励各机制间开展更密切的合作，并增强工作的关联性。</w:t>
      </w:r>
    </w:p>
    <w:p w:rsidR="00552D12" w:rsidRDefault="00552D12" w:rsidP="00441FF7">
      <w:pPr>
        <w:widowControl/>
        <w:ind w:firstLine="480"/>
        <w:rPr>
          <w:rFonts w:cs="Times New Roman"/>
          <w:sz w:val="28"/>
          <w:szCs w:val="28"/>
        </w:rPr>
      </w:pPr>
      <w:r w:rsidRPr="00810E79">
        <w:rPr>
          <w:sz w:val="28"/>
          <w:szCs w:val="28"/>
        </w:rPr>
        <w:t>7.</w:t>
      </w:r>
      <w:r w:rsidRPr="00810E79">
        <w:rPr>
          <w:rFonts w:cs="宋体" w:hint="eastAsia"/>
          <w:sz w:val="28"/>
          <w:szCs w:val="28"/>
        </w:rPr>
        <w:t>强调教育智库与教育研究人员加强合作的重要性，并欢迎中国举办研讨会，探索开展金砖国家不同机构间的合作。</w:t>
      </w:r>
    </w:p>
    <w:p w:rsidR="00552D12" w:rsidRDefault="00552D12" w:rsidP="00441FF7">
      <w:pPr>
        <w:widowControl/>
        <w:ind w:firstLine="480"/>
        <w:rPr>
          <w:rFonts w:cs="Times New Roman"/>
          <w:sz w:val="28"/>
          <w:szCs w:val="28"/>
        </w:rPr>
      </w:pPr>
      <w:r w:rsidRPr="00810E79">
        <w:rPr>
          <w:sz w:val="28"/>
          <w:szCs w:val="28"/>
        </w:rPr>
        <w:t>8.</w:t>
      </w:r>
      <w:r w:rsidRPr="00810E79">
        <w:rPr>
          <w:rFonts w:cs="宋体" w:hint="eastAsia"/>
          <w:sz w:val="28"/>
          <w:szCs w:val="28"/>
        </w:rPr>
        <w:t>鼓励金砖国家举办</w:t>
      </w:r>
      <w:r w:rsidRPr="00810E79">
        <w:rPr>
          <w:sz w:val="28"/>
          <w:szCs w:val="28"/>
        </w:rPr>
        <w:t>“</w:t>
      </w:r>
      <w:r w:rsidRPr="00810E79">
        <w:rPr>
          <w:rFonts w:cs="宋体" w:hint="eastAsia"/>
          <w:sz w:val="28"/>
          <w:szCs w:val="28"/>
        </w:rPr>
        <w:t>青少年夏（冬）令营</w:t>
      </w:r>
      <w:r w:rsidRPr="00810E79">
        <w:rPr>
          <w:sz w:val="28"/>
          <w:szCs w:val="28"/>
        </w:rPr>
        <w:t>”</w:t>
      </w:r>
      <w:r w:rsidRPr="00810E79">
        <w:rPr>
          <w:rFonts w:cs="宋体" w:hint="eastAsia"/>
          <w:sz w:val="28"/>
          <w:szCs w:val="28"/>
        </w:rPr>
        <w:t>，增进金砖国家青年一代的文化沟通和交流。</w:t>
      </w:r>
    </w:p>
    <w:p w:rsidR="00552D12" w:rsidRDefault="00552D12" w:rsidP="00441FF7">
      <w:pPr>
        <w:widowControl/>
        <w:ind w:firstLine="480"/>
        <w:rPr>
          <w:rFonts w:cs="Times New Roman"/>
          <w:sz w:val="28"/>
          <w:szCs w:val="28"/>
        </w:rPr>
      </w:pPr>
      <w:r w:rsidRPr="00810E79">
        <w:rPr>
          <w:sz w:val="28"/>
          <w:szCs w:val="28"/>
        </w:rPr>
        <w:t>9.</w:t>
      </w:r>
      <w:r w:rsidRPr="00810E79">
        <w:rPr>
          <w:rFonts w:cs="宋体" w:hint="eastAsia"/>
          <w:sz w:val="28"/>
          <w:szCs w:val="28"/>
        </w:rPr>
        <w:t>鼓励金砖国家提供更多的奖学金名额，增加成员国学生在金砖国家内学习的机会。</w:t>
      </w:r>
    </w:p>
    <w:p w:rsidR="00552D12" w:rsidRDefault="00552D12" w:rsidP="00441FF7">
      <w:pPr>
        <w:widowControl/>
        <w:ind w:firstLine="480"/>
        <w:rPr>
          <w:rFonts w:cs="Times New Roman"/>
          <w:sz w:val="28"/>
          <w:szCs w:val="28"/>
        </w:rPr>
      </w:pPr>
      <w:r w:rsidRPr="00810E79">
        <w:rPr>
          <w:sz w:val="28"/>
          <w:szCs w:val="28"/>
        </w:rPr>
        <w:lastRenderedPageBreak/>
        <w:t>10.</w:t>
      </w:r>
      <w:r w:rsidRPr="00810E79">
        <w:rPr>
          <w:rFonts w:cs="宋体" w:hint="eastAsia"/>
          <w:sz w:val="28"/>
          <w:szCs w:val="28"/>
        </w:rPr>
        <w:t>分享各国实现联合国</w:t>
      </w:r>
      <w:r w:rsidRPr="00810E79">
        <w:rPr>
          <w:sz w:val="28"/>
          <w:szCs w:val="28"/>
        </w:rPr>
        <w:t>2030</w:t>
      </w:r>
      <w:r w:rsidRPr="00810E79">
        <w:rPr>
          <w:rFonts w:cs="宋体" w:hint="eastAsia"/>
          <w:sz w:val="28"/>
          <w:szCs w:val="28"/>
        </w:rPr>
        <w:t>年可持续发展议程教育目标的实践和经验，营造一个更加有利的政策环境，共同采取有效措施，使全球教育政策更多地反映金砖国家的关注和重点。</w:t>
      </w:r>
    </w:p>
    <w:p w:rsidR="00552D12" w:rsidRDefault="00552D12" w:rsidP="00441FF7">
      <w:pPr>
        <w:widowControl/>
        <w:ind w:firstLine="480"/>
        <w:rPr>
          <w:rFonts w:cs="Times New Roman"/>
          <w:sz w:val="28"/>
          <w:szCs w:val="28"/>
        </w:rPr>
      </w:pPr>
      <w:r w:rsidRPr="00810E79">
        <w:rPr>
          <w:sz w:val="28"/>
          <w:szCs w:val="28"/>
        </w:rPr>
        <w:t>11.</w:t>
      </w:r>
      <w:r w:rsidRPr="00810E79">
        <w:rPr>
          <w:rFonts w:cs="宋体" w:hint="eastAsia"/>
          <w:sz w:val="28"/>
          <w:szCs w:val="28"/>
        </w:rPr>
        <w:t>鼓励各国参加</w:t>
      </w:r>
      <w:r w:rsidRPr="00810E79">
        <w:rPr>
          <w:sz w:val="28"/>
          <w:szCs w:val="28"/>
        </w:rPr>
        <w:t>2018</w:t>
      </w:r>
      <w:r w:rsidRPr="00810E79">
        <w:rPr>
          <w:rFonts w:cs="宋体" w:hint="eastAsia"/>
          <w:sz w:val="28"/>
          <w:szCs w:val="28"/>
        </w:rPr>
        <w:t>年将在南非开普敦举行的第三届金砖国家网络大学年会，以及</w:t>
      </w:r>
      <w:r w:rsidRPr="00810E79">
        <w:rPr>
          <w:sz w:val="28"/>
          <w:szCs w:val="28"/>
        </w:rPr>
        <w:t>2017</w:t>
      </w:r>
      <w:r w:rsidRPr="00810E79">
        <w:rPr>
          <w:rFonts w:cs="宋体" w:hint="eastAsia"/>
          <w:sz w:val="28"/>
          <w:szCs w:val="28"/>
        </w:rPr>
        <w:t>年</w:t>
      </w:r>
      <w:r w:rsidRPr="00810E79">
        <w:rPr>
          <w:sz w:val="28"/>
          <w:szCs w:val="28"/>
        </w:rPr>
        <w:t>9</w:t>
      </w:r>
      <w:r w:rsidRPr="00810E79">
        <w:rPr>
          <w:rFonts w:cs="宋体" w:hint="eastAsia"/>
          <w:sz w:val="28"/>
          <w:szCs w:val="28"/>
        </w:rPr>
        <w:t>月将在俄罗斯圣彼得堡举行的金砖全球商务和创新论坛。</w:t>
      </w:r>
    </w:p>
    <w:p w:rsidR="00552D12" w:rsidRPr="00810E79" w:rsidRDefault="00552D12" w:rsidP="00441FF7">
      <w:pPr>
        <w:widowControl/>
        <w:ind w:firstLine="480"/>
        <w:rPr>
          <w:rFonts w:cs="Times New Roman"/>
          <w:sz w:val="28"/>
          <w:szCs w:val="28"/>
        </w:rPr>
      </w:pPr>
      <w:r w:rsidRPr="00810E79">
        <w:rPr>
          <w:rFonts w:cs="宋体" w:hint="eastAsia"/>
          <w:sz w:val="28"/>
          <w:szCs w:val="28"/>
        </w:rPr>
        <w:t>巴西联邦共和国、俄罗斯联邦、印度共和国和南非共和国对中华人民共和国在北京举办第五届金砖国家教育部长会议致以诚挚谢意。</w:t>
      </w:r>
    </w:p>
    <w:p w:rsidR="00552D12" w:rsidRDefault="00552D12" w:rsidP="00441FF7">
      <w:pPr>
        <w:widowControl/>
        <w:ind w:firstLine="480"/>
        <w:rPr>
          <w:rFonts w:cs="Times New Roman"/>
          <w:sz w:val="28"/>
          <w:szCs w:val="28"/>
        </w:rPr>
      </w:pPr>
      <w:r w:rsidRPr="00810E79">
        <w:rPr>
          <w:rFonts w:cs="宋体" w:hint="eastAsia"/>
          <w:sz w:val="28"/>
          <w:szCs w:val="28"/>
        </w:rPr>
        <w:t>本《北京宣言》英文文本于</w:t>
      </w:r>
      <w:r w:rsidRPr="00810E79">
        <w:rPr>
          <w:sz w:val="28"/>
          <w:szCs w:val="28"/>
        </w:rPr>
        <w:t>2017</w:t>
      </w:r>
      <w:r w:rsidRPr="00810E79">
        <w:rPr>
          <w:rFonts w:cs="宋体" w:hint="eastAsia"/>
          <w:sz w:val="28"/>
          <w:szCs w:val="28"/>
        </w:rPr>
        <w:t>年</w:t>
      </w:r>
      <w:r w:rsidRPr="00810E79">
        <w:rPr>
          <w:sz w:val="28"/>
          <w:szCs w:val="28"/>
        </w:rPr>
        <w:t>7</w:t>
      </w:r>
      <w:r w:rsidRPr="00810E79">
        <w:rPr>
          <w:rFonts w:cs="宋体" w:hint="eastAsia"/>
          <w:sz w:val="28"/>
          <w:szCs w:val="28"/>
        </w:rPr>
        <w:t>月</w:t>
      </w:r>
      <w:r w:rsidRPr="00810E79">
        <w:rPr>
          <w:sz w:val="28"/>
          <w:szCs w:val="28"/>
        </w:rPr>
        <w:t>5</w:t>
      </w:r>
      <w:r w:rsidRPr="00810E79">
        <w:rPr>
          <w:rFonts w:cs="宋体" w:hint="eastAsia"/>
          <w:sz w:val="28"/>
          <w:szCs w:val="28"/>
        </w:rPr>
        <w:t>日在中国北京签署，一式五份，每份具有同等效力。</w:t>
      </w:r>
    </w:p>
    <w:p w:rsidR="00552D12" w:rsidRPr="00810E79" w:rsidRDefault="00552D12" w:rsidP="00441FF7">
      <w:pPr>
        <w:widowControl/>
        <w:ind w:firstLine="480"/>
        <w:rPr>
          <w:rFonts w:cs="Times New Roman"/>
          <w:sz w:val="28"/>
          <w:szCs w:val="28"/>
        </w:rPr>
      </w:pPr>
    </w:p>
    <w:p w:rsidR="00552D12" w:rsidRPr="00810E79" w:rsidRDefault="00552D12" w:rsidP="00441FF7">
      <w:pPr>
        <w:widowControl/>
        <w:jc w:val="right"/>
        <w:rPr>
          <w:rFonts w:cs="Times New Roman"/>
          <w:sz w:val="28"/>
          <w:szCs w:val="28"/>
        </w:rPr>
      </w:pPr>
      <w:r w:rsidRPr="00810E79">
        <w:rPr>
          <w:rFonts w:cs="宋体" w:hint="eastAsia"/>
          <w:sz w:val="28"/>
          <w:szCs w:val="28"/>
        </w:rPr>
        <w:t>巴西联邦共和国</w:t>
      </w:r>
    </w:p>
    <w:p w:rsidR="00552D12" w:rsidRPr="00810E79" w:rsidRDefault="00552D12" w:rsidP="00441FF7">
      <w:pPr>
        <w:widowControl/>
        <w:jc w:val="right"/>
        <w:rPr>
          <w:rFonts w:cs="Times New Roman"/>
          <w:sz w:val="28"/>
          <w:szCs w:val="28"/>
        </w:rPr>
      </w:pPr>
      <w:r w:rsidRPr="00810E79">
        <w:rPr>
          <w:rFonts w:cs="宋体" w:hint="eastAsia"/>
          <w:sz w:val="28"/>
          <w:szCs w:val="28"/>
        </w:rPr>
        <w:t>俄罗斯联邦</w:t>
      </w:r>
    </w:p>
    <w:p w:rsidR="00552D12" w:rsidRPr="00810E79" w:rsidRDefault="00552D12" w:rsidP="00441FF7">
      <w:pPr>
        <w:widowControl/>
        <w:jc w:val="right"/>
        <w:rPr>
          <w:rFonts w:cs="Times New Roman"/>
          <w:sz w:val="28"/>
          <w:szCs w:val="28"/>
        </w:rPr>
      </w:pPr>
      <w:r w:rsidRPr="00810E79">
        <w:rPr>
          <w:rFonts w:cs="宋体" w:hint="eastAsia"/>
          <w:sz w:val="28"/>
          <w:szCs w:val="28"/>
        </w:rPr>
        <w:t>印度共和国</w:t>
      </w:r>
    </w:p>
    <w:p w:rsidR="00552D12" w:rsidRPr="00810E79" w:rsidRDefault="00552D12" w:rsidP="00441FF7">
      <w:pPr>
        <w:widowControl/>
        <w:jc w:val="right"/>
        <w:rPr>
          <w:rFonts w:cs="Times New Roman"/>
          <w:sz w:val="28"/>
          <w:szCs w:val="28"/>
        </w:rPr>
      </w:pPr>
      <w:r w:rsidRPr="00810E79">
        <w:rPr>
          <w:rFonts w:cs="宋体" w:hint="eastAsia"/>
          <w:sz w:val="28"/>
          <w:szCs w:val="28"/>
        </w:rPr>
        <w:t>中华人民共和国</w:t>
      </w:r>
    </w:p>
    <w:p w:rsidR="00552D12" w:rsidRPr="00810E79" w:rsidRDefault="00552D12" w:rsidP="00441FF7">
      <w:pPr>
        <w:widowControl/>
        <w:jc w:val="right"/>
        <w:rPr>
          <w:rFonts w:cs="Times New Roman"/>
          <w:sz w:val="28"/>
          <w:szCs w:val="28"/>
        </w:rPr>
      </w:pPr>
      <w:r w:rsidRPr="00810E79">
        <w:rPr>
          <w:rFonts w:cs="宋体" w:hint="eastAsia"/>
          <w:sz w:val="28"/>
          <w:szCs w:val="28"/>
        </w:rPr>
        <w:t>南非共和国</w:t>
      </w:r>
    </w:p>
    <w:p w:rsidR="00552D12" w:rsidRDefault="00552D12" w:rsidP="00441FF7">
      <w:pPr>
        <w:jc w:val="right"/>
        <w:rPr>
          <w:rFonts w:cs="Times New Roman"/>
          <w:sz w:val="28"/>
          <w:szCs w:val="28"/>
        </w:rPr>
      </w:pPr>
    </w:p>
    <w:p w:rsidR="00552D12" w:rsidRDefault="00552D12" w:rsidP="005E7E93">
      <w:pPr>
        <w:rPr>
          <w:rFonts w:cs="Times New Roman"/>
          <w:sz w:val="28"/>
          <w:szCs w:val="28"/>
        </w:rPr>
      </w:pPr>
    </w:p>
    <w:p w:rsidR="00552D12" w:rsidRPr="005E7E93" w:rsidRDefault="00552D12" w:rsidP="005E7E93">
      <w:pPr>
        <w:rPr>
          <w:rFonts w:cs="Times New Roman"/>
          <w:sz w:val="28"/>
          <w:szCs w:val="28"/>
        </w:rPr>
      </w:pPr>
    </w:p>
    <w:sectPr w:rsidR="00552D12" w:rsidRPr="005E7E93" w:rsidSect="00F82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7C2" w:rsidRDefault="006337C2" w:rsidP="00FC10BB">
      <w:r>
        <w:separator/>
      </w:r>
    </w:p>
  </w:endnote>
  <w:endnote w:type="continuationSeparator" w:id="1">
    <w:p w:rsidR="006337C2" w:rsidRDefault="006337C2" w:rsidP="00FC1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7C2" w:rsidRDefault="006337C2" w:rsidP="00FC10BB">
      <w:r>
        <w:separator/>
      </w:r>
    </w:p>
  </w:footnote>
  <w:footnote w:type="continuationSeparator" w:id="1">
    <w:p w:rsidR="006337C2" w:rsidRDefault="006337C2" w:rsidP="00FC1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3D8"/>
    <w:rsid w:val="0000435F"/>
    <w:rsid w:val="00004664"/>
    <w:rsid w:val="00023E35"/>
    <w:rsid w:val="000713C8"/>
    <w:rsid w:val="000A0BAE"/>
    <w:rsid w:val="000A0F1C"/>
    <w:rsid w:val="000A3364"/>
    <w:rsid w:val="000C116E"/>
    <w:rsid w:val="000F6FCF"/>
    <w:rsid w:val="00122A08"/>
    <w:rsid w:val="001263EB"/>
    <w:rsid w:val="00145861"/>
    <w:rsid w:val="00176EA4"/>
    <w:rsid w:val="0018100D"/>
    <w:rsid w:val="00190BCE"/>
    <w:rsid w:val="001A5378"/>
    <w:rsid w:val="001A63D8"/>
    <w:rsid w:val="001C6A6D"/>
    <w:rsid w:val="001E26FC"/>
    <w:rsid w:val="001F3446"/>
    <w:rsid w:val="00212781"/>
    <w:rsid w:val="00235838"/>
    <w:rsid w:val="00251340"/>
    <w:rsid w:val="00252CF2"/>
    <w:rsid w:val="002E56F9"/>
    <w:rsid w:val="002F60BA"/>
    <w:rsid w:val="003132C6"/>
    <w:rsid w:val="0036596C"/>
    <w:rsid w:val="00373819"/>
    <w:rsid w:val="00386168"/>
    <w:rsid w:val="00386683"/>
    <w:rsid w:val="00390449"/>
    <w:rsid w:val="00396E94"/>
    <w:rsid w:val="003C6FA4"/>
    <w:rsid w:val="003D0AC4"/>
    <w:rsid w:val="004066D9"/>
    <w:rsid w:val="00441FF7"/>
    <w:rsid w:val="00477742"/>
    <w:rsid w:val="00481CA4"/>
    <w:rsid w:val="004B5572"/>
    <w:rsid w:val="004B591B"/>
    <w:rsid w:val="004C7418"/>
    <w:rsid w:val="005153B7"/>
    <w:rsid w:val="005162C9"/>
    <w:rsid w:val="0053545B"/>
    <w:rsid w:val="00552D12"/>
    <w:rsid w:val="00593032"/>
    <w:rsid w:val="005A5AD1"/>
    <w:rsid w:val="005C08B8"/>
    <w:rsid w:val="005C44C9"/>
    <w:rsid w:val="005E7E93"/>
    <w:rsid w:val="005F735A"/>
    <w:rsid w:val="00620440"/>
    <w:rsid w:val="00622E44"/>
    <w:rsid w:val="006337C2"/>
    <w:rsid w:val="00654C10"/>
    <w:rsid w:val="00672AAB"/>
    <w:rsid w:val="00694C41"/>
    <w:rsid w:val="006A27A2"/>
    <w:rsid w:val="006A505C"/>
    <w:rsid w:val="006B6D8E"/>
    <w:rsid w:val="00711EA9"/>
    <w:rsid w:val="00712C7F"/>
    <w:rsid w:val="00717808"/>
    <w:rsid w:val="007500E9"/>
    <w:rsid w:val="00760285"/>
    <w:rsid w:val="00781200"/>
    <w:rsid w:val="00783919"/>
    <w:rsid w:val="007A1DE0"/>
    <w:rsid w:val="007D015C"/>
    <w:rsid w:val="00807F98"/>
    <w:rsid w:val="00810E79"/>
    <w:rsid w:val="00817B2C"/>
    <w:rsid w:val="00825464"/>
    <w:rsid w:val="00877D2A"/>
    <w:rsid w:val="008C729F"/>
    <w:rsid w:val="0090081E"/>
    <w:rsid w:val="00901AA6"/>
    <w:rsid w:val="009156C0"/>
    <w:rsid w:val="009174E5"/>
    <w:rsid w:val="00935436"/>
    <w:rsid w:val="00947884"/>
    <w:rsid w:val="009621AD"/>
    <w:rsid w:val="009916DC"/>
    <w:rsid w:val="00996E32"/>
    <w:rsid w:val="009970AF"/>
    <w:rsid w:val="009A5B19"/>
    <w:rsid w:val="009E1C84"/>
    <w:rsid w:val="00A03FFD"/>
    <w:rsid w:val="00A231FC"/>
    <w:rsid w:val="00A416CB"/>
    <w:rsid w:val="00A45E7B"/>
    <w:rsid w:val="00AB55DA"/>
    <w:rsid w:val="00B079F3"/>
    <w:rsid w:val="00B10839"/>
    <w:rsid w:val="00B12FB7"/>
    <w:rsid w:val="00B14C13"/>
    <w:rsid w:val="00B23E27"/>
    <w:rsid w:val="00B24C1E"/>
    <w:rsid w:val="00B3184E"/>
    <w:rsid w:val="00B377EA"/>
    <w:rsid w:val="00BC7691"/>
    <w:rsid w:val="00C023B6"/>
    <w:rsid w:val="00C0566A"/>
    <w:rsid w:val="00C059E7"/>
    <w:rsid w:val="00C14C32"/>
    <w:rsid w:val="00C212CA"/>
    <w:rsid w:val="00C474D9"/>
    <w:rsid w:val="00C92FEE"/>
    <w:rsid w:val="00C96CE5"/>
    <w:rsid w:val="00CB022D"/>
    <w:rsid w:val="00CC1A3D"/>
    <w:rsid w:val="00CC6D2D"/>
    <w:rsid w:val="00CD21C1"/>
    <w:rsid w:val="00CD3B44"/>
    <w:rsid w:val="00CE39F0"/>
    <w:rsid w:val="00CF6125"/>
    <w:rsid w:val="00D0016C"/>
    <w:rsid w:val="00D26BE5"/>
    <w:rsid w:val="00D326FA"/>
    <w:rsid w:val="00D55C60"/>
    <w:rsid w:val="00DE48B9"/>
    <w:rsid w:val="00E2314E"/>
    <w:rsid w:val="00E756F5"/>
    <w:rsid w:val="00EE039C"/>
    <w:rsid w:val="00EE2642"/>
    <w:rsid w:val="00EE424C"/>
    <w:rsid w:val="00F03E08"/>
    <w:rsid w:val="00F079AF"/>
    <w:rsid w:val="00F43171"/>
    <w:rsid w:val="00F43765"/>
    <w:rsid w:val="00F62E86"/>
    <w:rsid w:val="00F80F77"/>
    <w:rsid w:val="00F81810"/>
    <w:rsid w:val="00F825C1"/>
    <w:rsid w:val="00F90838"/>
    <w:rsid w:val="00FA784F"/>
    <w:rsid w:val="00FB4C47"/>
    <w:rsid w:val="00FC10BB"/>
    <w:rsid w:val="00FC7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C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0E79"/>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810E79"/>
    <w:rPr>
      <w:b/>
      <w:bCs/>
    </w:rPr>
  </w:style>
  <w:style w:type="paragraph" w:styleId="a5">
    <w:name w:val="List Paragraph"/>
    <w:basedOn w:val="a"/>
    <w:uiPriority w:val="99"/>
    <w:qFormat/>
    <w:rsid w:val="00810E79"/>
    <w:pPr>
      <w:ind w:firstLineChars="200" w:firstLine="420"/>
    </w:pPr>
  </w:style>
  <w:style w:type="paragraph" w:customStyle="1" w:styleId="Default">
    <w:name w:val="Default"/>
    <w:uiPriority w:val="99"/>
    <w:rsid w:val="000A0F1C"/>
    <w:pPr>
      <w:widowControl w:val="0"/>
      <w:autoSpaceDE w:val="0"/>
      <w:autoSpaceDN w:val="0"/>
      <w:adjustRightInd w:val="0"/>
    </w:pPr>
    <w:rPr>
      <w:rFonts w:ascii="黑体" w:eastAsia="黑体" w:cs="黑体"/>
      <w:color w:val="000000"/>
      <w:sz w:val="24"/>
      <w:szCs w:val="24"/>
    </w:rPr>
  </w:style>
  <w:style w:type="paragraph" w:styleId="a6">
    <w:name w:val="header"/>
    <w:basedOn w:val="a"/>
    <w:link w:val="Char"/>
    <w:uiPriority w:val="99"/>
    <w:unhideWhenUsed/>
    <w:rsid w:val="00FC1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10BB"/>
    <w:rPr>
      <w:rFonts w:cs="Calibri"/>
      <w:kern w:val="2"/>
      <w:sz w:val="18"/>
      <w:szCs w:val="18"/>
    </w:rPr>
  </w:style>
  <w:style w:type="paragraph" w:styleId="a7">
    <w:name w:val="footer"/>
    <w:basedOn w:val="a"/>
    <w:link w:val="Char0"/>
    <w:uiPriority w:val="99"/>
    <w:unhideWhenUsed/>
    <w:rsid w:val="00FC10BB"/>
    <w:pPr>
      <w:tabs>
        <w:tab w:val="center" w:pos="4153"/>
        <w:tab w:val="right" w:pos="8306"/>
      </w:tabs>
      <w:snapToGrid w:val="0"/>
      <w:jc w:val="left"/>
    </w:pPr>
    <w:rPr>
      <w:sz w:val="18"/>
      <w:szCs w:val="18"/>
    </w:rPr>
  </w:style>
  <w:style w:type="character" w:customStyle="1" w:styleId="Char0">
    <w:name w:val="页脚 Char"/>
    <w:basedOn w:val="a0"/>
    <w:link w:val="a7"/>
    <w:uiPriority w:val="99"/>
    <w:rsid w:val="00FC10BB"/>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878275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192</Words>
  <Characters>1096</Characters>
  <Application>Microsoft Office Word</Application>
  <DocSecurity>0</DocSecurity>
  <Lines>9</Lines>
  <Paragraphs>2</Paragraphs>
  <ScaleCrop>false</ScaleCrop>
  <Company>ncwu</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cp:revision>
  <cp:lastPrinted>2017-07-06T11:39:00Z</cp:lastPrinted>
  <dcterms:created xsi:type="dcterms:W3CDTF">2017-07-07T07:27:00Z</dcterms:created>
  <dcterms:modified xsi:type="dcterms:W3CDTF">2017-07-07T11:41:00Z</dcterms:modified>
</cp:coreProperties>
</file>